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877"/>
      </w:tblGrid>
      <w:tr w:rsidR="00EC5C82" w:rsidTr="00915734">
        <w:tc>
          <w:tcPr>
            <w:tcW w:w="5012" w:type="dxa"/>
          </w:tcPr>
          <w:p w:rsidR="00EC5C82" w:rsidRDefault="00EC5C82" w:rsidP="00915734">
            <w:pPr>
              <w:shd w:val="clear" w:color="auto" w:fill="FFFFFF"/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Председатель </w:t>
            </w:r>
          </w:p>
          <w:p w:rsidR="00EC5C82" w:rsidRPr="001E26E7" w:rsidRDefault="00EC5C82" w:rsidP="00915734">
            <w:pPr>
              <w:shd w:val="clear" w:color="auto" w:fill="FFFFFF"/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Профсоюзного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комитета</w:t>
            </w: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                                                                                  </w:t>
            </w:r>
          </w:p>
          <w:p w:rsidR="00EC5C82" w:rsidRPr="001E26E7" w:rsidRDefault="00EC5C82" w:rsidP="00915734">
            <w:pPr>
              <w:shd w:val="clear" w:color="auto" w:fill="FFFFFF"/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__________ </w:t>
            </w:r>
            <w:proofErr w:type="spellStart"/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Л.Н.Приколотина</w:t>
            </w:r>
            <w:proofErr w:type="spellEnd"/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                                                      </w:t>
            </w:r>
          </w:p>
          <w:p w:rsidR="00EC5C82" w:rsidRDefault="00EC5C82" w:rsidP="00915734">
            <w:pPr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«___» _____________ 20    г.</w:t>
            </w:r>
          </w:p>
        </w:tc>
        <w:tc>
          <w:tcPr>
            <w:tcW w:w="5013" w:type="dxa"/>
          </w:tcPr>
          <w:p w:rsidR="00EC5C82" w:rsidRDefault="00EC5C82" w:rsidP="00915734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У Т В Е </w:t>
            </w:r>
            <w:proofErr w:type="gramStart"/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Р</w:t>
            </w:r>
            <w:proofErr w:type="gramEnd"/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Ж Д А Ю</w:t>
            </w:r>
          </w:p>
          <w:p w:rsidR="00EC5C82" w:rsidRDefault="00EC5C82" w:rsidP="00915734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Директор АНО СОН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 xml:space="preserve"> </w:t>
            </w: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«С Любовью»</w:t>
            </w:r>
          </w:p>
          <w:p w:rsidR="00EC5C82" w:rsidRDefault="00EC5C82" w:rsidP="00915734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</w:pPr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____________</w:t>
            </w:r>
            <w:proofErr w:type="spellStart"/>
            <w:r w:rsidRPr="001E26E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Л.В.Колосовская</w:t>
            </w:r>
            <w:proofErr w:type="spellEnd"/>
          </w:p>
          <w:p w:rsidR="00EC5C82" w:rsidRDefault="00EC5C82" w:rsidP="00915734">
            <w:pPr>
              <w:spacing w:beforeAutospacing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ru-RU"/>
              </w:rPr>
              <w:t>«___» _____________ 20   г.</w:t>
            </w:r>
          </w:p>
        </w:tc>
      </w:tr>
    </w:tbl>
    <w:p w:rsidR="00DD0867" w:rsidRPr="000E57CC" w:rsidRDefault="00EB1342" w:rsidP="00DD086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="00DD0867" w:rsidRPr="000E5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СТАНДАРТ </w:t>
      </w:r>
      <w:r w:rsidRPr="000E5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АВТОНОМНОЙ НЕКОММЕРЧЕСКОЙ ОРГАНИЗАЦИИ СОЦИАЛЬНОГО ОБСЛУЖИВАНИЯ НАСЕЛЕНИЯ «С ЛЮБОВЬЮ»</w:t>
      </w:r>
    </w:p>
    <w:p w:rsidR="00EB1342" w:rsidRPr="000E57CC" w:rsidRDefault="000E57CC" w:rsidP="00EB134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="00DD0867" w:rsidRPr="000E5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 xml:space="preserve">ТРЕБОВАНИЯ К ПЕРСОНАЛУ </w:t>
      </w:r>
      <w:r w:rsidR="00EB1342" w:rsidRPr="000E5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АВТОНОМНОЙ НЕКОММЕРЧЕСКОЙ ОРГАНИЗАЦИИ СОЦИАЛЬНОГО ОБСЛУЖИВАНИЯ НАСЕЛЕНИЯ «С ЛЮБОВЬЮ»</w:t>
      </w:r>
    </w:p>
    <w:p w:rsidR="00DD0867" w:rsidRPr="000E57CC" w:rsidRDefault="00DD0867" w:rsidP="00EB134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D0867" w:rsidRPr="000E57CC" w:rsidRDefault="00DD0867" w:rsidP="00DD086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Дата введения 01-12-2021</w:t>
      </w:r>
    </w:p>
    <w:p w:rsidR="00DD0867" w:rsidRPr="000E57CC" w:rsidRDefault="00DD0867" w:rsidP="00DD086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</w:t>
      </w:r>
    </w:p>
    <w:p w:rsidR="00DD0867" w:rsidRPr="000E57CC" w:rsidRDefault="00DD0867" w:rsidP="00DD086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Предисловие</w:t>
      </w:r>
    </w:p>
    <w:p w:rsidR="00DD0867" w:rsidRPr="000E57CC" w:rsidRDefault="00EB1342" w:rsidP="00EB13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Утверждение и введение в действие</w:t>
      </w:r>
      <w:r w:rsidR="00DD0867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Приказом организации на основании </w:t>
      </w:r>
      <w:hyperlink r:id="rId6" w:anchor="64U0IK" w:history="1">
        <w:r w:rsidR="00DD0867"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Приказ</w:t>
        </w:r>
        <w:r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а</w:t>
        </w:r>
        <w:r w:rsidR="00DD0867"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Федерального агентства по техническому регулированию и метрологии от 27 декабря 2007 г. N 561-ст</w:t>
        </w:r>
      </w:hyperlink>
    </w:p>
    <w:p w:rsidR="00DD0867" w:rsidRPr="000E57CC" w:rsidRDefault="00EB1342" w:rsidP="00EB13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Введен впервые</w:t>
      </w:r>
    </w:p>
    <w:p w:rsidR="00DD0867" w:rsidRPr="000E57CC" w:rsidRDefault="00EB1342" w:rsidP="00EB13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Постоянно</w:t>
      </w:r>
    </w:p>
    <w:p w:rsidR="00DD0867" w:rsidRPr="000E57CC" w:rsidRDefault="00EB1342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</w:t>
      </w:r>
      <w:r w:rsidR="00DD0867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настоящем стандарте реализованы нормы следующих Федеральных законов: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</w:t>
      </w:r>
      <w:hyperlink r:id="rId7" w:anchor="64U0IK" w:history="1">
        <w:r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7 февраля 1992 г. N 2300-1-ФЗ "О защите прав потребителей"</w:t>
        </w:r>
      </w:hyperlink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</w:t>
      </w:r>
      <w:hyperlink r:id="rId8" w:anchor="64U0IK" w:history="1">
        <w:r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2 августа 1995 г. N 122-ФЗ "О социальном обслуживании граждан пожилого возраста и инвалидов"</w:t>
        </w:r>
      </w:hyperlink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</w:t>
      </w:r>
      <w:hyperlink r:id="rId9" w:anchor="7D20K3" w:history="1">
        <w:r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24 ноября 1995 г. N 181-ФЗ "О социальной защите инвалидов в Российской Федерации"</w:t>
        </w:r>
      </w:hyperlink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</w:t>
      </w:r>
      <w:hyperlink r:id="rId10" w:history="1">
        <w:r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10 декабря 1995 г. N 195-ФЗ "Об основах социального обслуживания населения в Российской Федерации"</w:t>
        </w:r>
      </w:hyperlink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</w:t>
      </w:r>
      <w:hyperlink r:id="rId11" w:history="1">
        <w:r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от 27 декабря 2002 г. N 184-ФЗ "О техническом регулировании"</w:t>
        </w:r>
      </w:hyperlink>
    </w:p>
    <w:p w:rsidR="00EB1342" w:rsidRPr="000E57CC" w:rsidRDefault="00EB1342" w:rsidP="00EB1342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 </w:t>
      </w:r>
      <w:r w:rsidR="00DD0867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Настоящий стандарт разработан 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АНО СОН «С Любовью»</w:t>
      </w:r>
    </w:p>
    <w:p w:rsidR="00EB1342" w:rsidRPr="000E57CC" w:rsidRDefault="00EB1342" w:rsidP="00EB1342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B1342" w:rsidRPr="00EB1342" w:rsidRDefault="00EB1342" w:rsidP="00EB1342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 Область применения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стандарт устанавливает основные требования к персоналу </w:t>
      </w:r>
      <w:r w:rsidR="00F577FA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(далее - </w:t>
      </w:r>
      <w:r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принимающему непосредственное участие в предоставлении социальных услуг или обеспечивающему деятельность </w:t>
      </w:r>
      <w:r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предназначен для использования при аттестации персонала </w:t>
      </w:r>
      <w:r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1342" w:rsidRPr="00EB1342" w:rsidRDefault="00EB1342" w:rsidP="00EB1342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2 Нормативные ссылки      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настоящем стандарте использованы нормативные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ссылки на следующие стандарты:</w:t>
      </w:r>
    </w:p>
    <w:p w:rsidR="00EB1342" w:rsidRPr="00EB1342" w:rsidRDefault="00EC5C8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7D20K3" w:history="1">
        <w:r w:rsidR="00EB1342"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="00EB1342"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Р</w:t>
        </w:r>
        <w:proofErr w:type="gramEnd"/>
        <w:r w:rsidR="00EB1342"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52142</w:t>
        </w:r>
      </w:hyperlink>
      <w:r w:rsidR="00EB1342"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Социальное обслуживание населения. Качество со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услуг. Общие положения</w:t>
      </w:r>
    </w:p>
    <w:p w:rsidR="00EB1342" w:rsidRPr="00EB1342" w:rsidRDefault="00EC5C8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7D20K3" w:history="1">
        <w:r w:rsidR="00EB1342"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="00EB1342"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Р</w:t>
        </w:r>
        <w:proofErr w:type="gramEnd"/>
        <w:r w:rsidR="00EB1342"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52143</w:t>
        </w:r>
      </w:hyperlink>
      <w:r w:rsidR="00EB1342"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Социальное обслуживание населения.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виды социальных услуг</w:t>
      </w:r>
    </w:p>
    <w:p w:rsidR="00EB1342" w:rsidRPr="00EB1342" w:rsidRDefault="00EC5C8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7D20K3" w:history="1">
        <w:r w:rsidR="00EB1342"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="00EB1342"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Р</w:t>
        </w:r>
        <w:proofErr w:type="gramEnd"/>
        <w:r w:rsidR="00EB1342"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52495</w:t>
        </w:r>
      </w:hyperlink>
      <w:r w:rsidR="00EB1342"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Социальное обслуживание н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аселения. Термины и определения</w:t>
      </w:r>
    </w:p>
    <w:p w:rsidR="00EB1342" w:rsidRPr="00EB1342" w:rsidRDefault="00EC5C82" w:rsidP="007B6B5F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anchor="7D20K3" w:history="1">
        <w:r w:rsidR="00EB1342"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="00EB1342"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Р</w:t>
        </w:r>
        <w:proofErr w:type="gramEnd"/>
        <w:r w:rsidR="00EB1342"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52498</w:t>
        </w:r>
      </w:hyperlink>
      <w:r w:rsidR="00EB1342"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Социальное обслуживание населения. Классификация учреждений социального обслуживания     </w:t>
      </w:r>
      <w:r w:rsidR="00EB1342"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1342" w:rsidRPr="00EB1342" w:rsidRDefault="00EB1342" w:rsidP="000E57CC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3 Термины и определения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стандарте применены термины по </w:t>
      </w:r>
      <w:hyperlink r:id="rId16" w:anchor="7D20K3" w:history="1">
        <w:r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Р</w:t>
        </w:r>
        <w:proofErr w:type="gramEnd"/>
        <w:r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52495</w:t>
        </w:r>
      </w:hyperlink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1342" w:rsidRPr="00EB1342" w:rsidRDefault="00EB1342" w:rsidP="00EB1342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4 Общие положения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4.1 Настоящий стандарт разработан в соответствии с положениями Федеральных законов (пункт 4 предисловия к стандарту), </w:t>
      </w:r>
      <w:hyperlink r:id="rId17" w:anchor="7D20K3" w:history="1">
        <w:r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ГОСТ </w:t>
        </w:r>
        <w:proofErr w:type="gramStart"/>
        <w:r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Р</w:t>
        </w:r>
        <w:proofErr w:type="gramEnd"/>
        <w:r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52142</w:t>
        </w:r>
      </w:hyperlink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anchor="7D20K3" w:history="1">
        <w:r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ГОСТ Р 52143</w:t>
        </w:r>
      </w:hyperlink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anchor="7D20K3" w:history="1">
        <w:r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ГОСТ Р 52495</w:t>
        </w:r>
      </w:hyperlink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0" w:anchor="7D20K3" w:history="1">
        <w:r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ГОСТ Р 52498</w:t>
        </w:r>
      </w:hyperlink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 Деятельность персонала </w:t>
      </w:r>
      <w:r w:rsidR="007B6B5F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социальных услуг населению должна осуществляться в строгом соответствии со следующими принципами, установленными </w:t>
      </w:r>
      <w:hyperlink r:id="rId21" w:anchor="64U0IK" w:history="1">
        <w:r w:rsidRPr="000E57CC">
          <w:rPr>
            <w:rFonts w:ascii="Times New Roman" w:eastAsia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"Об основах социального обслуживания населения в Российской Федерации"</w:t>
        </w:r>
      </w:hyperlink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1342" w:rsidRPr="00EB1342" w:rsidRDefault="000E57CC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адресность;</w:t>
      </w:r>
    </w:p>
    <w:p w:rsidR="00EB1342" w:rsidRPr="00EB1342" w:rsidRDefault="000E57CC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доступность;</w:t>
      </w:r>
    </w:p>
    <w:p w:rsidR="00EB1342" w:rsidRPr="00EB1342" w:rsidRDefault="000E57CC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добровольность;</w:t>
      </w:r>
    </w:p>
    <w:p w:rsidR="00EB1342" w:rsidRPr="00EB1342" w:rsidRDefault="000E57CC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гуманность;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приоритетность предоставления социа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услуг несовершеннолетним;</w:t>
      </w:r>
    </w:p>
    <w:p w:rsidR="00EB1342" w:rsidRPr="00EB1342" w:rsidRDefault="000E57CC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конфиденциальность;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рофилактическая направленность.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 Принцип адресности </w:t>
      </w:r>
      <w:r w:rsidR="00F577FA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означает, что социальные услуги предоставля</w:t>
      </w:r>
      <w:r w:rsidR="00F577FA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конкретным людям, оказавшимся в трудной жизненной ситуации, и семьям в социально опасном положении для поддержания достойных условий существования с учетом индивидуальных потребностей и имеющихся воз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можностей по их удовлетворению.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4.2.2 Принцип доступности означает, что все граждане, оказавшиеся в трудной жизненной ситуации, и семьи в социально опасном положении имеют равные гарантированные государством права и возможности на получени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необходимых социальных услуг.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4.2.3 Принцип добровольности означает, что предоставление социальных услуг гражданам может осуществляться только при условии их добровольного согласия на получение услуг, за исключением случаев, предусмотренных законода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4.2.4 Принцип гуманности означает, что при предоставлении гражданам социальных услуг должны проявляться уважение к их человеческому достоинству, чуткость, забота, справедливость, предусмотрительность, вежливость, в максимальной степени должны учитываться их физи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и психическое состояние.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4.2.5 Принцип приоритетности предоставления социальных услуг несовершеннолетним означает, что предоставление услуг детям и подросткам, как наиболее социально незащищенной и уязвимой категории населения, должно осуществляться в первоочередном порядке и являться важнейшей задачей обслуживающего персонала </w:t>
      </w:r>
      <w:r w:rsidR="007B6B5F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4.2.6 Принцип конфиденциальности означает, что работники </w:t>
      </w:r>
      <w:r w:rsidR="007B6B5F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при оказании социальных услуг не должны разглашать ставшие известными им сведения личного характера, составляющие профессиональную тайну, а при необходим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оказывать услуги анонимно.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4.2.7 Принцип профилактической направленности означает, что социальные услуги должны оказываться как для преодоления гражданами трудной жизненной ситуации, и семьями в социально опасном положении, так и для предупреждения и профилактики различных негативных явлений (болезней, психологических стрессов, конфликтов, разводов, безнадзорности и социального сиротства детей, потери работы, бедности, осложнений состояния здоровья и други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х), могущих усугубить ситуацию.</w:t>
      </w:r>
      <w:proofErr w:type="gramEnd"/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стандарте устанавливаются общие требования к персоналу </w:t>
      </w:r>
      <w:r w:rsidR="007B6B5F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 к должностям и профессиям конкретных сотрудников, принимающих непосредственное участие в предоставлении социальных услуг или обеспечивающих деятельность </w:t>
      </w:r>
      <w:r w:rsidR="007B6B5F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1342" w:rsidRPr="00EB1342" w:rsidRDefault="00EB1342" w:rsidP="00EB1342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5 Общие требования к персоналу учреждений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proofErr w:type="gramStart"/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B5F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персоналу </w:t>
      </w:r>
      <w:r w:rsidR="007B6B5F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относятся: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директор </w:t>
      </w:r>
      <w:r w:rsidR="007B6B5F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7B6B5F"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отделением;</w:t>
      </w:r>
    </w:p>
    <w:p w:rsidR="00EB1342" w:rsidRPr="00EB1342" w:rsidRDefault="00EB1342" w:rsidP="000E57C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7B6B5F"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работник;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Функции, обязанности и права персонала должны быть изложены в должностных инструкциях, утвержденных директором </w:t>
      </w:r>
      <w:r w:rsidR="007B6B5F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5.3 Должностные инструкции персонала разраб</w:t>
      </w:r>
      <w:r w:rsidR="00F577FA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B6B5F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</w:t>
      </w: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F577FA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исходя из требований законодательства Российской Федерации с учетом специфики работы </w:t>
      </w:r>
      <w:r w:rsidR="00F577FA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Персонал </w:t>
      </w:r>
      <w:r w:rsidR="00F577FA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иметь профессиональную подготовку и соответствовать квалификационным требованиям, уста</w:t>
      </w:r>
      <w:r w:rsidR="00F577FA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новленным для данной профессии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знать и соблюдать действующие законы, иные правовые акты и нормативные документы, касающиеся профессиональной деятельности персонала, а также должностные инструкции, правила внутреннего </w:t>
      </w: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трудового распорядка, приказы и распоряжения администрации </w:t>
      </w:r>
      <w:r w:rsidR="00F577FA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проходить инструктаж с целью ознакомления с правилами внутреннего распорядка и организацией работы </w:t>
      </w:r>
      <w:r w:rsidR="00F577FA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поступлением на работу;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знать и соблюдать санитарно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-гигиенические нормы и правила;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знать и соблюдать правила эксплуатации оборудования, приборов и аппаратуры, с которыми он работает, а также правила техники безопасности, охран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ы труда, пожарной безопасности;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проходить обязательный предварительный медицинский осмотр при поступлении на работу, а в период работы - пер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иодические медицинские осмотры;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обеспечивать безопасность оказываемых социальных услуг для жизни и здоровья клиентов </w:t>
      </w:r>
      <w:r w:rsidR="00F577FA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сохранность их имущества;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повышать свою квалификацию и профессиональное мастерство путем переподготовки и профессио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поддержки (</w:t>
      </w:r>
      <w:proofErr w:type="spellStart"/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супервизии</w:t>
      </w:r>
      <w:proofErr w:type="spellEnd"/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соблюдать профессиональную этику в процессе обслуживания клиентов </w:t>
      </w:r>
      <w:r w:rsidR="00F577FA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обладать, наряду с соответствующей квалификацией и профессионализмом, высокими моральными и морально-этическим качествами, чувством ответственности и руководствоваться в работе принципами гуманности, справедливости, объективности</w:t>
      </w:r>
      <w:r w:rsid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доброжелательности;</w:t>
      </w:r>
    </w:p>
    <w:p w:rsidR="00EB1342" w:rsidRPr="00EB1342" w:rsidRDefault="00EB1342" w:rsidP="00EB134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при оказании клиентам социальных услуг проявлять к ним максимальную чуткость, вежливость, внимание, выдержку, предусмотрительность, терпение и учитывать их физическое и психологическое состояние.</w:t>
      </w:r>
      <w:r w:rsidRPr="00EB13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1342" w:rsidRPr="00EB1342" w:rsidRDefault="00EB1342" w:rsidP="000E57CC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6 Требования к должностям и профессиям персонала </w:t>
      </w:r>
      <w:r w:rsidR="00F577FA" w:rsidRPr="000E5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</w:t>
      </w:r>
      <w:r w:rsidRPr="00EB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B1342" w:rsidRPr="00EB1342" w:rsidRDefault="00EB1342" w:rsidP="000E57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6.1 Требования к директору </w:t>
      </w:r>
      <w:r w:rsidR="00F577FA" w:rsidRPr="000E5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</w:t>
      </w:r>
    </w:p>
    <w:p w:rsidR="00EB1342" w:rsidRPr="000E57CC" w:rsidRDefault="00EB1342" w:rsidP="000E57CC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</w:t>
      </w:r>
      <w:r w:rsidR="00F577FA" w:rsidRPr="000E5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0E57CC" w:rsidRPr="000E5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должен:</w:t>
      </w:r>
    </w:p>
    <w:p w:rsidR="00DD0867" w:rsidRPr="000E57CC" w:rsidRDefault="00DD0867" w:rsidP="00EB1342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6.1.3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пределять структуру управления </w:t>
      </w:r>
      <w:r w:rsidR="00F577FA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штатное расписание.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6.1.4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существлять руководство работой персонала по выявлению и учету проживающих на территории, обслуживаемой </w:t>
      </w:r>
      <w:r w:rsidR="00F577FA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Организацией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лиц, нуждающихся в социальной поддержке и предоставлении социальных услуг.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6.1.5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рганизовывать работу персонала по предоставлению клиентам </w:t>
      </w:r>
      <w:r w:rsidR="00F577FA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гражданам, попавшим в трудную жизненную ситуацию, и семьям в социально опасном положении всего комплекса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социально-правовых); рассматривать заявления и предложения граждан по вопросам социального обслуживания и принимать соответствующие меры по их реализации.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6.1.6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существлять внедрение новых форм и методов работы по социальному обслуживанию клиентов </w:t>
      </w:r>
      <w:r w:rsidR="00F577FA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6.1.7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беспечивать оснащение учреждения современными техническими средствами реабилитации и ухода за клиентами.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6.1.8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существлять прием на работу, подбор и расстановку кадров, определять должностные обязанности сотрудников, принимать меры по обеспечению </w:t>
      </w:r>
      <w:r w:rsidR="00F577FA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квалифицированными кадрами, повышению их квалификации, соблюдению трудового законодательства, созданию безопасных и благоприятных условий для труда специалистов </w:t>
      </w:r>
      <w:r w:rsidR="00F577FA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поддерживать благоприятный морально-</w:t>
      </w:r>
      <w:proofErr w:type="spell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псхологический</w:t>
      </w:r>
      <w:proofErr w:type="spell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</w:t>
      </w:r>
      <w:r w:rsidR="00BC3CAB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лимат в коллективе.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6.1.9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роводить постоянную работу по укреплению трудовой</w:t>
      </w:r>
      <w:r w:rsidR="00BC3CAB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производственной дисциплины.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6.1.10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ести полную ответственность за финансовое и те</w:t>
      </w:r>
      <w:r w:rsidR="00BC3CAB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хническое состояние </w:t>
      </w:r>
      <w:r w:rsidR="00F577FA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C3CAB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6.1.11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ешать вопросы в пределах предоставленных ему прав и полномочий, поручать выполнение отдельных производственно-хозяйственных функций другим должностным лицам: заместителям директора, руководи</w:t>
      </w:r>
      <w:r w:rsidR="00BC3CAB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телям подразделений </w:t>
      </w:r>
      <w:r w:rsidR="00F577FA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C3CAB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6.1.12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ействовать от имени </w:t>
      </w:r>
      <w:r w:rsidR="00F577FA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представлять его интересы в других учреждениях и организациях, распоряжаться в установленном законодательством порядке имуществом и средствами учреждения, заключать договоры, выдавать доверенности, открывать в </w:t>
      </w:r>
      <w:r w:rsidR="00BC3CAB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банке текущие счета </w:t>
      </w:r>
      <w:r w:rsidR="00F577FA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C3CAB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6.1.13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здавать приказы по учреждению, принимать на работу и увольнять работников, применять меры поощрения и налагать взыс</w:t>
      </w:r>
      <w:r w:rsidR="00BC3CAB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кания на работников </w:t>
      </w:r>
      <w:r w:rsidR="00F577FA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BC3CAB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6.1.14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беспечивать рациональное использование бюджетных ассигнований, а также средств, по</w:t>
      </w:r>
      <w:r w:rsidR="00BC3CAB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ступающих из других источников.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6.1.15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рганизовывать мероприятия по профессиональной (</w:t>
      </w:r>
      <w:proofErr w:type="spell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супервизорской</w:t>
      </w:r>
      <w:proofErr w:type="spell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поддержке сотрудников, профилактике их профессионального выгорания.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DD0867" w:rsidRPr="000E57CC" w:rsidRDefault="00DD0867" w:rsidP="000E57C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  6.</w:t>
      </w:r>
      <w:r w:rsidR="000E5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</w:t>
      </w:r>
      <w:r w:rsidRPr="000E5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Требования к заведующему отделом (отделением)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Заведующий отделом </w:t>
      </w:r>
      <w:r w:rsidR="000E57CC" w:rsidRPr="000E57C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(отделением) должен: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меть соответствующее образование; знать теорию и методику социальной работы, психологии, медицины и т.п., в зависимости от профиля отдела (отделения), законы и постановления на федеральном, региональном и местном уровнях, другие нормативно-правовые акты, регламентирующие предоставление различных видов социальных услуг, основные направления в проводимой политике социальной защиты населения, теорию и практику </w:t>
      </w:r>
      <w:r w:rsidR="00BC3CAB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управления персоналом.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существлять общее руководство работой отдела (отделения), подбор и обучение сотрудников, обеспечивать надлежащие условия труда и 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контроль за деятельностью сотрудников, выполнять поручени</w:t>
      </w:r>
      <w:r w:rsidR="00BC3CAB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директора, указанные в 6.1.1.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.3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рганизовывать выявление и учет проживающих на территории действия отдела (отделения) граждан, оказавшихся в трудной жизненной ситуации и семей нуждающихся в социальном обслуживании; рассматривать заявления и предложения граждан по вопросам социального обслуживания и принимать меры по их реализации; организовывать проведение оценки объема и </w:t>
      </w:r>
      <w:r w:rsidR="00BC3CAB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качества предоставляемых услуг.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.4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существлять конкретные мероприятия по предоставлению социальных услуг гражданам и семьям - клиентам отдела (отделения), проводить регулярный контроль за объемом и к</w:t>
      </w:r>
      <w:r w:rsidR="00BC3CAB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ачеством предоставляемых услуг.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.5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роводить анализ работы отдела (отделения) и ее прогнозирование, внедрять новые социальные технологии, разнообразные виды социальной помощ</w:t>
      </w:r>
      <w:r w:rsidR="00BC3CAB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и, формы и способы ее оказания.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.6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пределять объем работы сотрудников отдела (отделения) с учетом характера предоставляемых услуг и спе</w:t>
      </w:r>
      <w:r w:rsidR="00BC3CAB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цифики территории обслуживания.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.7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нформировать руководство </w:t>
      </w:r>
      <w:r w:rsidR="00F577FA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 недостатках в социальном обслуживании клиентов отдела (отделения), принимаемых мерах по их устранению, вносить предложения по совершенствован</w:t>
      </w:r>
      <w:r w:rsidR="00BC3CAB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ию форм и методов обслуживания.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.8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существлять мероприятия по привлечению сил и средств предприятий, организаций, общественных объединений и частных лиц к оказанию социальной поддержки клиентам отдела (отделени</w:t>
      </w:r>
      <w:r w:rsidR="00BC3CAB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я).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.9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существлять взаимодействие в вопросах социального обслуживания клиентов отдела (отделения) с территориальными органами и учреждениями здравоохранения, культуры, образования, благотворительным</w:t>
      </w:r>
      <w:r w:rsidR="00BC3CAB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и религиозными объединениями.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.10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беспечивать сохранность материальных ценностей, отвечать за ведение документации, учет и</w:t>
      </w:r>
      <w:r w:rsidR="00BC3CAB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отчетность отдела (отделения).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.11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существлять мероприятия по соблюдению в отделе (отделении) санитарно-эпидемиологическ</w:t>
      </w:r>
      <w:r w:rsidR="00BC3CAB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ого и противопожарного режимов.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.12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нформировать руководство учреждения о неисправностях оборудования, приборов, аппаратуры для принятия необходимых мер по устранен</w:t>
      </w:r>
      <w:r w:rsidR="00BC3CAB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ию обнаруженных неисправностей.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.13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рганизовывать в экстремальной ситуации эвакуацию клиентов отдела (отделения), обеспечивать, при необходимости, вызов экстренных служб (милиции, скорой помощи, пожарной команды).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.14 Разрабатывать критерии оценки качества п</w:t>
      </w:r>
      <w:r w:rsidR="00BC3CAB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редоставления социальных услуг.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.15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существлять мероприятия по повышению квалификации персонала и профилактике профессионального выгорания.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EC5C82" w:rsidRDefault="00DD0867" w:rsidP="000E57C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</w:t>
      </w:r>
    </w:p>
    <w:p w:rsidR="00EC5C82" w:rsidRDefault="00EC5C82" w:rsidP="000E57C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D0867" w:rsidRPr="000E57CC" w:rsidRDefault="00DD0867" w:rsidP="000E57CC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0" w:name="_GoBack"/>
      <w:bookmarkEnd w:id="0"/>
      <w:r w:rsidRPr="000E5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   6.</w:t>
      </w:r>
      <w:r w:rsidR="000E5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</w:t>
      </w:r>
      <w:r w:rsidRPr="000E57C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Требования к социальному работнику</w:t>
      </w:r>
    </w:p>
    <w:p w:rsidR="00DD0867" w:rsidRPr="000E57CC" w:rsidRDefault="000E57CC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Социальный работник должен: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нать нормативные документы по организации предоставления социальных услуг гражданам и семьям - клиентам </w:t>
      </w:r>
      <w:r w:rsidR="000E57CC" w:rsidRPr="000E57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дому, санитарно-гигиенические требования по уходу за ними в домашних условиях, основы психологии граждан, приемы оказания неотложной доврачебной помощи, основы законодательства в сфере социальной защиты граждан.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.2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беспечивать обслуживаемых граждан продуктами питания, горячими обедами, промышленными товарами первой необходимости, медикаментами по рецептам врача.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.3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одействовать в оказании помощи в уборке жилых помещений, протапливать печи (в помещениях без центрального отопления), сдавать вещи в стирку, ремонт, оплачивать коммунальные и другие услуги.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.4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 необходимости оказывать содействие в ремонте жилого помещения, обеспечении топливом.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.5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казывать содействие в поддержании гражданами контактов с родными и близкими, написании писем, составлении заявлений, ознакомлении с печатными изданиями.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.6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ри необходимости оказывать помощь обслуживаемым гражданам в поддержании правил личной гигиены, иметь постоянные контакты</w:t>
      </w:r>
      <w:r w:rsidR="000E57CC"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их лечащими врачами.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.7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казывать первую медицинскую помощь: измерение температуры тела, накладывание компрессов, горчичников.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.8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ызывать врача на дом, сопровождать обслуживаемых граждан в лечебные учреждения, посещать их при помещении в больницу.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.9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случае необходимости оказывать помощь в вопросах пенсионного обеспечения, предоставления мер социальной поддержки и других социальных выплат, правовых услуг.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.10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беспечивать взаимодействие с учреждениями образования, здравоохранения, социального обслуживания и др. в целях наиболее эффективного оказания услуг клиентам.</w:t>
      </w:r>
    </w:p>
    <w:p w:rsidR="00DD0867" w:rsidRPr="000E57CC" w:rsidRDefault="00DD0867" w:rsidP="00DD0867">
      <w:pPr>
        <w:shd w:val="clear" w:color="auto" w:fill="FFFFFF"/>
        <w:spacing w:after="0" w:line="240" w:lineRule="auto"/>
        <w:ind w:firstLine="480"/>
        <w:textAlignment w:val="baseline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</w:t>
      </w:r>
      <w:r w:rsid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.11</w:t>
      </w:r>
      <w:proofErr w:type="gramStart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</w:t>
      </w:r>
      <w:proofErr w:type="gramEnd"/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рганизовывать оказание ритуальных услуг.</w:t>
      </w:r>
      <w:r w:rsidRPr="000E57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sectPr w:rsidR="00DD0867" w:rsidRPr="000E5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5F8F"/>
    <w:multiLevelType w:val="hybridMultilevel"/>
    <w:tmpl w:val="7B026DD0"/>
    <w:lvl w:ilvl="0" w:tplc="29C847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F4"/>
    <w:rsid w:val="000E57CC"/>
    <w:rsid w:val="000F22F4"/>
    <w:rsid w:val="00692D62"/>
    <w:rsid w:val="007B6B5F"/>
    <w:rsid w:val="00BC3CAB"/>
    <w:rsid w:val="00DD0867"/>
    <w:rsid w:val="00EB1342"/>
    <w:rsid w:val="00EC5C82"/>
    <w:rsid w:val="00F5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342"/>
    <w:pPr>
      <w:ind w:left="720"/>
      <w:contextualSpacing/>
    </w:pPr>
  </w:style>
  <w:style w:type="table" w:styleId="a4">
    <w:name w:val="Table Grid"/>
    <w:basedOn w:val="a1"/>
    <w:uiPriority w:val="59"/>
    <w:rsid w:val="00EC5C82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342"/>
    <w:pPr>
      <w:ind w:left="720"/>
      <w:contextualSpacing/>
    </w:pPr>
  </w:style>
  <w:style w:type="table" w:styleId="a4">
    <w:name w:val="Table Grid"/>
    <w:basedOn w:val="a1"/>
    <w:uiPriority w:val="59"/>
    <w:rsid w:val="00EC5C82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2648" TargetMode="External"/><Relationship Id="rId13" Type="http://schemas.openxmlformats.org/officeDocument/2006/relationships/hyperlink" Target="https://docs.cntd.ru/document/1200107237" TargetMode="External"/><Relationship Id="rId18" Type="http://schemas.openxmlformats.org/officeDocument/2006/relationships/hyperlink" Target="https://docs.cntd.ru/document/120010723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9014865" TargetMode="External"/><Relationship Id="rId7" Type="http://schemas.openxmlformats.org/officeDocument/2006/relationships/hyperlink" Target="https://docs.cntd.ru/document/9005388" TargetMode="External"/><Relationship Id="rId12" Type="http://schemas.openxmlformats.org/officeDocument/2006/relationships/hyperlink" Target="https://docs.cntd.ru/document/1200107236" TargetMode="External"/><Relationship Id="rId17" Type="http://schemas.openxmlformats.org/officeDocument/2006/relationships/hyperlink" Target="https://docs.cntd.ru/document/12001072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1200043127" TargetMode="External"/><Relationship Id="rId20" Type="http://schemas.openxmlformats.org/officeDocument/2006/relationships/hyperlink" Target="https://docs.cntd.ru/document/12000432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98050" TargetMode="External"/><Relationship Id="rId11" Type="http://schemas.openxmlformats.org/officeDocument/2006/relationships/hyperlink" Target="https://docs.cntd.ru/document/9018365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120004328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9014865" TargetMode="External"/><Relationship Id="rId19" Type="http://schemas.openxmlformats.org/officeDocument/2006/relationships/hyperlink" Target="https://docs.cntd.ru/document/12000431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4513" TargetMode="External"/><Relationship Id="rId14" Type="http://schemas.openxmlformats.org/officeDocument/2006/relationships/hyperlink" Target="https://docs.cntd.ru/document/120004312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2021-04-20T15:17:00Z</cp:lastPrinted>
  <dcterms:created xsi:type="dcterms:W3CDTF">2021-04-12T13:28:00Z</dcterms:created>
  <dcterms:modified xsi:type="dcterms:W3CDTF">2021-04-20T15:21:00Z</dcterms:modified>
</cp:coreProperties>
</file>